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15" w:rsidRDefault="002A5649" w:rsidP="002A564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A5649">
        <w:rPr>
          <w:b/>
          <w:sz w:val="36"/>
          <w:szCs w:val="36"/>
        </w:rPr>
        <w:t>To find correlation coefficient using Sharp EL W531 Calculator</w:t>
      </w:r>
    </w:p>
    <w:p w:rsidR="002A5649" w:rsidRDefault="002A5649" w:rsidP="002A564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145415</wp:posOffset>
            </wp:positionV>
            <wp:extent cx="6599555" cy="4284980"/>
            <wp:effectExtent l="19050" t="0" r="0" b="0"/>
            <wp:wrapThrough wrapText="bothSides">
              <wp:wrapPolygon edited="0">
                <wp:start x="-62" y="0"/>
                <wp:lineTo x="-62" y="21510"/>
                <wp:lineTo x="21573" y="21510"/>
                <wp:lineTo x="21573" y="0"/>
                <wp:lineTo x="-6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Default="002A5649" w:rsidP="002A5649">
      <w:pPr>
        <w:jc w:val="center"/>
        <w:rPr>
          <w:b/>
          <w:sz w:val="36"/>
          <w:szCs w:val="36"/>
        </w:rPr>
      </w:pPr>
    </w:p>
    <w:p w:rsidR="002A5649" w:rsidRPr="002A5649" w:rsidRDefault="002A5649" w:rsidP="002A5649">
      <w:pPr>
        <w:jc w:val="center"/>
        <w:rPr>
          <w:b/>
          <w:sz w:val="36"/>
          <w:szCs w:val="36"/>
        </w:rPr>
      </w:pPr>
    </w:p>
    <w:sectPr w:rsidR="002A5649" w:rsidRPr="002A5649" w:rsidSect="009B6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49"/>
    <w:rsid w:val="002A5649"/>
    <w:rsid w:val="00854070"/>
    <w:rsid w:val="009B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sgammell</cp:lastModifiedBy>
  <cp:revision>2</cp:revision>
  <dcterms:created xsi:type="dcterms:W3CDTF">2014-12-10T11:06:00Z</dcterms:created>
  <dcterms:modified xsi:type="dcterms:W3CDTF">2014-12-10T11:06:00Z</dcterms:modified>
</cp:coreProperties>
</file>